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7E5A" w:rsidRDefault="002E5F88">
      <w:pPr>
        <w:pStyle w:val="a5"/>
        <w:spacing w:beforeLines="100" w:before="312" w:afterLines="100" w:after="312" w:line="360" w:lineRule="auto"/>
        <w:ind w:firstLineChars="0" w:firstLine="0"/>
        <w:jc w:val="center"/>
        <w:rPr>
          <w:rFonts w:asciiTheme="minorEastAsia" w:eastAsiaTheme="minorEastAsia" w:hAnsiTheme="minorEastAsia"/>
          <w:b/>
          <w:sz w:val="10"/>
          <w:szCs w:val="10"/>
        </w:rPr>
      </w:pPr>
      <w:bookmarkStart w:id="0" w:name="_GoBack"/>
      <w:bookmarkEnd w:id="0"/>
      <w:r>
        <w:rPr>
          <w:rFonts w:ascii="等线" w:eastAsia="等线" w:hAnsi="等线" w:cs="等线" w:hint="eastAsia"/>
          <w:b/>
          <w:sz w:val="36"/>
          <w:szCs w:val="36"/>
        </w:rPr>
        <w:t>产品合</w:t>
      </w:r>
      <w:proofErr w:type="gramStart"/>
      <w:r>
        <w:rPr>
          <w:rFonts w:ascii="等线" w:eastAsia="等线" w:hAnsi="等线" w:cs="等线" w:hint="eastAsia"/>
          <w:b/>
          <w:sz w:val="36"/>
          <w:szCs w:val="36"/>
        </w:rPr>
        <w:t>规</w:t>
      </w:r>
      <w:proofErr w:type="gramEnd"/>
      <w:r>
        <w:rPr>
          <w:rFonts w:ascii="等线" w:eastAsia="等线" w:hAnsi="等线" w:cs="等线" w:hint="eastAsia"/>
          <w:b/>
          <w:sz w:val="36"/>
          <w:szCs w:val="36"/>
        </w:rPr>
        <w:t>承诺函</w:t>
      </w:r>
      <w:r>
        <w:rPr>
          <w:b/>
          <w:bCs/>
          <w:noProof/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4507865</wp:posOffset>
                </wp:positionH>
                <wp:positionV relativeFrom="paragraph">
                  <wp:posOffset>-747395</wp:posOffset>
                </wp:positionV>
                <wp:extent cx="1627505" cy="29591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27505" cy="295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E07E5A" w:rsidRDefault="002E5F88">
                            <w:pPr>
                              <w:ind w:firstLine="360"/>
                              <w:rPr>
                                <w:color w:val="7E7E7E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color w:val="7E7E7E"/>
                                <w:sz w:val="18"/>
                                <w:szCs w:val="18"/>
                              </w:rPr>
                              <w:t>表单版本：</w:t>
                            </w:r>
                            <w:r>
                              <w:rPr>
                                <w:rFonts w:hint="eastAsia"/>
                                <w:color w:val="7E7E7E"/>
                                <w:sz w:val="18"/>
                                <w:szCs w:val="18"/>
                              </w:rPr>
                              <w:t>2022</w:t>
                            </w:r>
                            <w:r>
                              <w:rPr>
                                <w:rFonts w:hint="eastAsia"/>
                                <w:color w:val="7E7E7E"/>
                                <w:sz w:val="18"/>
                                <w:szCs w:val="18"/>
                              </w:rPr>
                              <w:t>年</w:t>
                            </w:r>
                            <w:r>
                              <w:rPr>
                                <w:rFonts w:hint="eastAsia"/>
                                <w:color w:val="7E7E7E"/>
                                <w:sz w:val="18"/>
                                <w:szCs w:val="18"/>
                              </w:rPr>
                              <w:t>08</w:t>
                            </w:r>
                            <w:r>
                              <w:rPr>
                                <w:rFonts w:hint="eastAsia"/>
                                <w:color w:val="7E7E7E"/>
                                <w:sz w:val="18"/>
                                <w:szCs w:val="18"/>
                              </w:rPr>
                              <w:t>月版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202" type="#_x0000_t202" style="position:absolute;left:0pt;margin-left:354.95pt;margin-top:-58.85pt;height:23.3pt;width:128.15pt;z-index:251660288;mso-width-relative:page;mso-height-relative:page;" filled="f" stroked="f" coordsize="21600,21600" o:gfxdata="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ASAj+dgA&#10;AAAMAQAADwAAAAAAAAABACAAAAAiAAAAZHJzL2Rvd25yZXYueG1sUEsBAhQAFAAAAAgAh07iQKzO&#10;dfatAQAATgMAAA4AAAAAAAAAAQAgAAAAJwEAAGRycy9lMm9Eb2MueG1sUEsFBgAAAAAGAAYAWQEA&#10;AEY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color w:val="7E7E7E"/>
                          <w:sz w:val="18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7E7E7E"/>
                          <w:sz w:val="18"/>
                          <w:szCs w:val="18"/>
                          <w:lang w:val="en-US" w:eastAsia="zh-CN"/>
                        </w:rPr>
                        <w:t>表单版本：2022年08月版</w:t>
                      </w:r>
                    </w:p>
                  </w:txbxContent>
                </v:textbox>
              </v:shape>
            </w:pict>
          </mc:Fallback>
        </mc:AlternateContent>
      </w:r>
    </w:p>
    <w:p w:rsidR="00E07E5A" w:rsidRDefault="002E5F88">
      <w:pPr>
        <w:spacing w:beforeLines="50" w:before="156" w:line="480" w:lineRule="auto"/>
        <w:ind w:firstLineChars="0" w:firstLine="0"/>
        <w:rPr>
          <w:rFonts w:asciiTheme="minorEastAsia" w:hAnsiTheme="minorEastAsia"/>
          <w:b/>
          <w:sz w:val="30"/>
          <w:szCs w:val="30"/>
        </w:rPr>
      </w:pPr>
      <w:r>
        <w:rPr>
          <w:rFonts w:asciiTheme="minorEastAsia" w:hAnsiTheme="minorEastAsia" w:hint="eastAsia"/>
          <w:b/>
          <w:sz w:val="30"/>
          <w:szCs w:val="30"/>
        </w:rPr>
        <w:t>合</w:t>
      </w:r>
      <w:proofErr w:type="gramStart"/>
      <w:r>
        <w:rPr>
          <w:rFonts w:asciiTheme="minorEastAsia" w:hAnsiTheme="minorEastAsia" w:hint="eastAsia"/>
          <w:b/>
          <w:sz w:val="30"/>
          <w:szCs w:val="30"/>
        </w:rPr>
        <w:t>煦</w:t>
      </w:r>
      <w:proofErr w:type="gramEnd"/>
      <w:r>
        <w:rPr>
          <w:rFonts w:asciiTheme="minorEastAsia" w:hAnsiTheme="minorEastAsia" w:hint="eastAsia"/>
          <w:b/>
          <w:sz w:val="30"/>
          <w:szCs w:val="30"/>
        </w:rPr>
        <w:t>智</w:t>
      </w:r>
      <w:proofErr w:type="gramStart"/>
      <w:r>
        <w:rPr>
          <w:rFonts w:asciiTheme="minorEastAsia" w:hAnsiTheme="minorEastAsia" w:hint="eastAsia"/>
          <w:b/>
          <w:sz w:val="30"/>
          <w:szCs w:val="30"/>
        </w:rPr>
        <w:t>远基金</w:t>
      </w:r>
      <w:proofErr w:type="gramEnd"/>
      <w:r>
        <w:rPr>
          <w:rFonts w:asciiTheme="minorEastAsia" w:hAnsiTheme="minorEastAsia" w:hint="eastAsia"/>
          <w:b/>
          <w:sz w:val="30"/>
          <w:szCs w:val="30"/>
        </w:rPr>
        <w:t>管理有限公司：</w:t>
      </w:r>
    </w:p>
    <w:p w:rsidR="00E07E5A" w:rsidRDefault="002E5F88">
      <w:pPr>
        <w:spacing w:line="480" w:lineRule="auto"/>
        <w:ind w:rightChars="-100" w:right="-24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我司拟为</w:t>
      </w:r>
      <w:r>
        <w:rPr>
          <w:rFonts w:asciiTheme="minorEastAsia" w:hAnsiTheme="minorEastAsia" w:hint="eastAsia"/>
          <w:sz w:val="28"/>
          <w:szCs w:val="28"/>
          <w:u w:val="single"/>
        </w:rPr>
        <w:t xml:space="preserve">                                           </w:t>
      </w:r>
      <w:r>
        <w:rPr>
          <w:rFonts w:asciiTheme="minorEastAsia" w:hAnsiTheme="minorEastAsia" w:hint="eastAsia"/>
          <w:sz w:val="28"/>
          <w:szCs w:val="28"/>
        </w:rPr>
        <w:t>产品在贵司直销中心开立基金账户。</w:t>
      </w:r>
    </w:p>
    <w:p w:rsidR="00E07E5A" w:rsidRDefault="002E5F88">
      <w:pPr>
        <w:spacing w:line="480" w:lineRule="auto"/>
        <w:ind w:firstLine="560"/>
        <w:rPr>
          <w:rFonts w:asciiTheme="minorEastAsia" w:hAnsiTheme="minorEastAsia"/>
          <w:sz w:val="28"/>
          <w:szCs w:val="28"/>
        </w:rPr>
      </w:pPr>
      <w:r>
        <w:rPr>
          <w:rFonts w:ascii="等线" w:eastAsia="等线" w:hAnsi="等线" w:cs="等线" w:hint="eastAsia"/>
          <w:b/>
          <w:bCs/>
          <w:sz w:val="28"/>
          <w:szCs w:val="28"/>
        </w:rPr>
        <w:sym w:font="Wingdings 2" w:char="00A3"/>
      </w:r>
      <w:r>
        <w:rPr>
          <w:rFonts w:ascii="等线" w:eastAsia="等线" w:hAnsi="等线" w:cs="等线" w:hint="eastAsia"/>
          <w:b/>
          <w:bCs/>
          <w:sz w:val="28"/>
          <w:szCs w:val="28"/>
        </w:rPr>
        <w:t xml:space="preserve"> </w:t>
      </w:r>
      <w:r>
        <w:rPr>
          <w:rFonts w:ascii="等线" w:eastAsia="等线" w:hAnsi="等线" w:cs="等线" w:hint="eastAsia"/>
          <w:b/>
          <w:bCs/>
          <w:sz w:val="28"/>
          <w:szCs w:val="28"/>
        </w:rPr>
        <w:t>产品已成立运作并有效存续</w:t>
      </w:r>
      <w:r>
        <w:rPr>
          <w:rFonts w:asciiTheme="minorEastAsia" w:hAnsiTheme="minorEastAsia"/>
          <w:b/>
          <w:bCs/>
          <w:sz w:val="28"/>
          <w:szCs w:val="28"/>
        </w:rPr>
        <w:t>，</w:t>
      </w:r>
      <w:r>
        <w:rPr>
          <w:rFonts w:asciiTheme="minorEastAsia" w:hAnsiTheme="minorEastAsia" w:hint="eastAsia"/>
          <w:sz w:val="28"/>
          <w:szCs w:val="28"/>
        </w:rPr>
        <w:t>我司承诺该产品具备合法的投资主体资格，不存在非法募集资金的情况。产品目前有效存续，合</w:t>
      </w:r>
      <w:proofErr w:type="gramStart"/>
      <w:r>
        <w:rPr>
          <w:rFonts w:asciiTheme="minorEastAsia" w:hAnsiTheme="minorEastAsia" w:hint="eastAsia"/>
          <w:sz w:val="28"/>
          <w:szCs w:val="28"/>
        </w:rPr>
        <w:t>规</w:t>
      </w:r>
      <w:proofErr w:type="gramEnd"/>
      <w:r>
        <w:rPr>
          <w:rFonts w:asciiTheme="minorEastAsia" w:hAnsiTheme="minorEastAsia" w:hint="eastAsia"/>
          <w:sz w:val="28"/>
          <w:szCs w:val="28"/>
        </w:rPr>
        <w:t>平稳运作。</w:t>
      </w:r>
    </w:p>
    <w:p w:rsidR="00E07E5A" w:rsidRDefault="002E5F88">
      <w:pPr>
        <w:spacing w:line="480" w:lineRule="auto"/>
        <w:ind w:rightChars="-100" w:right="-240" w:firstLine="560"/>
        <w:rPr>
          <w:rFonts w:asciiTheme="minorEastAsia" w:hAnsiTheme="minorEastAsia"/>
          <w:sz w:val="28"/>
          <w:szCs w:val="28"/>
        </w:rPr>
      </w:pPr>
      <w:r>
        <w:rPr>
          <w:rFonts w:ascii="等线" w:eastAsia="等线" w:hAnsi="等线" w:cs="等线" w:hint="eastAsia"/>
          <w:b/>
          <w:bCs/>
          <w:sz w:val="28"/>
          <w:szCs w:val="28"/>
        </w:rPr>
        <w:sym w:font="Wingdings 2" w:char="00A3"/>
      </w:r>
      <w:r>
        <w:rPr>
          <w:rFonts w:ascii="等线" w:eastAsia="等线" w:hAnsi="等线" w:cs="等线" w:hint="eastAsia"/>
          <w:b/>
          <w:bCs/>
          <w:sz w:val="28"/>
          <w:szCs w:val="28"/>
        </w:rPr>
        <w:t xml:space="preserve"> </w:t>
      </w:r>
      <w:r>
        <w:rPr>
          <w:rFonts w:ascii="等线" w:eastAsia="等线" w:hAnsi="等线" w:cs="等线" w:hint="eastAsia"/>
          <w:b/>
          <w:bCs/>
          <w:sz w:val="28"/>
          <w:szCs w:val="28"/>
        </w:rPr>
        <w:t>产品已成立但未完成备案，</w:t>
      </w:r>
      <w:r>
        <w:rPr>
          <w:rFonts w:asciiTheme="minorEastAsia" w:hAnsiTheme="minorEastAsia" w:hint="eastAsia"/>
          <w:sz w:val="28"/>
          <w:szCs w:val="28"/>
        </w:rPr>
        <w:t>我司承诺该产品具备合法的投资主体资格，不存在非法募集资金的情况，我司承诺在未提供备案文件前，仅投资货币基金等现金管理工具。</w:t>
      </w:r>
    </w:p>
    <w:p w:rsidR="00E07E5A" w:rsidRDefault="002E5F88">
      <w:pPr>
        <w:spacing w:line="480" w:lineRule="auto"/>
        <w:ind w:rightChars="-100" w:right="-24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我司承诺向贵公司提供的所有基金开户文件和信息真实、准确、完整、合法。如开户业务办理所提供的相关文件和信息后续</w:t>
      </w:r>
      <w:r>
        <w:rPr>
          <w:rFonts w:asciiTheme="minorEastAsia" w:hAnsiTheme="minorEastAsia"/>
          <w:sz w:val="28"/>
          <w:szCs w:val="28"/>
        </w:rPr>
        <w:t>发生</w:t>
      </w:r>
      <w:r>
        <w:rPr>
          <w:rFonts w:asciiTheme="minorEastAsia" w:hAnsiTheme="minorEastAsia" w:hint="eastAsia"/>
          <w:sz w:val="28"/>
          <w:szCs w:val="28"/>
        </w:rPr>
        <w:t>实质性变更的，我司将及时通知贵公司。</w:t>
      </w:r>
    </w:p>
    <w:p w:rsidR="00E07E5A" w:rsidRDefault="00E07E5A">
      <w:pPr>
        <w:spacing w:line="480" w:lineRule="auto"/>
        <w:ind w:firstLine="560"/>
        <w:rPr>
          <w:rFonts w:asciiTheme="minorEastAsia" w:hAnsiTheme="minorEastAsia"/>
          <w:sz w:val="28"/>
          <w:szCs w:val="28"/>
        </w:rPr>
      </w:pPr>
    </w:p>
    <w:p w:rsidR="00E07E5A" w:rsidRDefault="002E5F88">
      <w:pPr>
        <w:spacing w:line="480" w:lineRule="auto"/>
        <w:ind w:firstLine="562"/>
        <w:rPr>
          <w:rFonts w:asciiTheme="minorEastAsia" w:hAnsiTheme="minorEastAsia"/>
          <w:b/>
          <w:bCs/>
          <w:sz w:val="28"/>
          <w:szCs w:val="28"/>
        </w:rPr>
      </w:pPr>
      <w:r>
        <w:rPr>
          <w:rFonts w:asciiTheme="minorEastAsia" w:hAnsiTheme="minorEastAsia" w:hint="eastAsia"/>
          <w:b/>
          <w:bCs/>
          <w:sz w:val="28"/>
          <w:szCs w:val="28"/>
        </w:rPr>
        <w:t>特此说明。</w:t>
      </w:r>
    </w:p>
    <w:p w:rsidR="00E07E5A" w:rsidRDefault="00E07E5A">
      <w:pPr>
        <w:ind w:firstLine="560"/>
        <w:jc w:val="left"/>
        <w:rPr>
          <w:rFonts w:asciiTheme="minorEastAsia" w:hAnsiTheme="minorEastAsia"/>
          <w:sz w:val="28"/>
          <w:szCs w:val="28"/>
        </w:rPr>
      </w:pPr>
    </w:p>
    <w:p w:rsidR="00E07E5A" w:rsidRDefault="00E07E5A">
      <w:pPr>
        <w:ind w:firstLine="560"/>
        <w:jc w:val="left"/>
        <w:rPr>
          <w:rFonts w:asciiTheme="minorEastAsia" w:hAnsiTheme="minorEastAsia"/>
          <w:sz w:val="28"/>
          <w:szCs w:val="28"/>
        </w:rPr>
      </w:pPr>
    </w:p>
    <w:p w:rsidR="00E07E5A" w:rsidRDefault="002E5F88">
      <w:pPr>
        <w:ind w:right="240" w:firstLine="560"/>
        <w:jc w:val="left"/>
        <w:rPr>
          <w:rFonts w:asciiTheme="minorEastAsia" w:eastAsiaTheme="minorEastAsia" w:hAnsiTheme="minorEastAsia" w:cs="宋体"/>
          <w:b/>
          <w:kern w:val="0"/>
          <w:szCs w:val="24"/>
        </w:rPr>
      </w:pPr>
      <w:r>
        <w:rPr>
          <w:rFonts w:asciiTheme="minorEastAsia" w:hAnsiTheme="minorEastAsia" w:hint="eastAsia"/>
          <w:sz w:val="28"/>
          <w:szCs w:val="28"/>
        </w:rPr>
        <w:t xml:space="preserve">                        </w:t>
      </w:r>
      <w:r>
        <w:rPr>
          <w:rFonts w:asciiTheme="minorEastAsia" w:hAnsiTheme="minorEastAsia" w:hint="eastAsia"/>
          <w:sz w:val="28"/>
          <w:szCs w:val="28"/>
        </w:rPr>
        <w:t xml:space="preserve">            </w:t>
      </w:r>
      <w:r>
        <w:rPr>
          <w:rFonts w:asciiTheme="minorEastAsia" w:eastAsiaTheme="minorEastAsia" w:hAnsiTheme="minorEastAsia" w:cs="宋体" w:hint="eastAsia"/>
          <w:b/>
          <w:kern w:val="0"/>
          <w:sz w:val="28"/>
          <w:szCs w:val="28"/>
        </w:rPr>
        <w:t>机构</w:t>
      </w:r>
      <w:r>
        <w:rPr>
          <w:rFonts w:asciiTheme="minorEastAsia" w:eastAsiaTheme="minorEastAsia" w:hAnsiTheme="minorEastAsia" w:cs="宋体" w:hint="eastAsia"/>
          <w:b/>
          <w:kern w:val="0"/>
          <w:sz w:val="28"/>
          <w:szCs w:val="28"/>
        </w:rPr>
        <w:t>授权经办人</w:t>
      </w:r>
      <w:r>
        <w:rPr>
          <w:rFonts w:asciiTheme="minorEastAsia" w:eastAsiaTheme="minorEastAsia" w:hAnsiTheme="minorEastAsia" w:cs="宋体"/>
          <w:b/>
          <w:kern w:val="0"/>
          <w:sz w:val="28"/>
          <w:szCs w:val="28"/>
        </w:rPr>
        <w:t>签字</w:t>
      </w:r>
      <w:r>
        <w:rPr>
          <w:rFonts w:asciiTheme="minorEastAsia" w:eastAsiaTheme="minorEastAsia" w:hAnsiTheme="minorEastAsia" w:cs="宋体" w:hint="eastAsia"/>
          <w:b/>
          <w:kern w:val="0"/>
          <w:sz w:val="28"/>
          <w:szCs w:val="28"/>
        </w:rPr>
        <w:t>：</w:t>
      </w:r>
    </w:p>
    <w:p w:rsidR="00E07E5A" w:rsidRDefault="002E5F88">
      <w:pPr>
        <w:spacing w:afterLines="100" w:after="312"/>
        <w:ind w:firstLine="482"/>
        <w:jc w:val="left"/>
        <w:rPr>
          <w:rFonts w:asciiTheme="minorEastAsia" w:eastAsiaTheme="minorEastAsia" w:hAnsiTheme="minorEastAsia" w:cs="宋体"/>
          <w:bCs/>
          <w:kern w:val="0"/>
          <w:szCs w:val="24"/>
        </w:rPr>
      </w:pPr>
      <w:r>
        <w:rPr>
          <w:rFonts w:asciiTheme="minorEastAsia" w:eastAsiaTheme="minorEastAsia" w:hAnsiTheme="minorEastAsia" w:cs="宋体" w:hint="eastAsia"/>
          <w:b/>
          <w:kern w:val="0"/>
          <w:szCs w:val="24"/>
        </w:rPr>
        <w:t xml:space="preserve"> </w:t>
      </w:r>
      <w:r>
        <w:rPr>
          <w:rFonts w:asciiTheme="minorEastAsia" w:eastAsiaTheme="minorEastAsia" w:hAnsiTheme="minorEastAsia" w:cs="宋体"/>
          <w:b/>
          <w:kern w:val="0"/>
          <w:szCs w:val="24"/>
        </w:rPr>
        <w:t xml:space="preserve">                             </w:t>
      </w:r>
      <w:r>
        <w:rPr>
          <w:rFonts w:asciiTheme="minorEastAsia" w:eastAsiaTheme="minorEastAsia" w:hAnsiTheme="minorEastAsia" w:cs="宋体" w:hint="eastAsia"/>
          <w:b/>
          <w:kern w:val="0"/>
          <w:szCs w:val="24"/>
        </w:rPr>
        <w:t xml:space="preserve">             </w:t>
      </w:r>
      <w:r>
        <w:rPr>
          <w:rFonts w:asciiTheme="minorEastAsia" w:eastAsiaTheme="minorEastAsia" w:hAnsiTheme="minorEastAsia" w:cs="宋体" w:hint="eastAsia"/>
          <w:bCs/>
          <w:kern w:val="0"/>
          <w:szCs w:val="24"/>
        </w:rPr>
        <w:t>（</w:t>
      </w:r>
      <w:r>
        <w:rPr>
          <w:rFonts w:asciiTheme="minorEastAsia" w:eastAsiaTheme="minorEastAsia" w:hAnsiTheme="minorEastAsia" w:cs="宋体" w:hint="eastAsia"/>
          <w:bCs/>
          <w:kern w:val="0"/>
          <w:szCs w:val="24"/>
        </w:rPr>
        <w:t>盖</w:t>
      </w:r>
      <w:r>
        <w:rPr>
          <w:rFonts w:asciiTheme="minorEastAsia" w:eastAsiaTheme="minorEastAsia" w:hAnsiTheme="minorEastAsia" w:cs="宋体" w:hint="eastAsia"/>
          <w:bCs/>
          <w:kern w:val="0"/>
          <w:szCs w:val="24"/>
        </w:rPr>
        <w:t>公章</w:t>
      </w:r>
      <w:r>
        <w:rPr>
          <w:rFonts w:asciiTheme="minorEastAsia" w:eastAsiaTheme="minorEastAsia" w:hAnsiTheme="minorEastAsia" w:cs="宋体" w:hint="eastAsia"/>
          <w:bCs/>
          <w:kern w:val="0"/>
          <w:szCs w:val="24"/>
        </w:rPr>
        <w:t>、</w:t>
      </w:r>
      <w:r>
        <w:rPr>
          <w:rFonts w:asciiTheme="minorEastAsia" w:eastAsiaTheme="minorEastAsia" w:hAnsiTheme="minorEastAsia" w:cs="宋体" w:hint="eastAsia"/>
          <w:bCs/>
          <w:kern w:val="0"/>
          <w:szCs w:val="24"/>
        </w:rPr>
        <w:t>法人章</w:t>
      </w:r>
      <w:r>
        <w:rPr>
          <w:rFonts w:asciiTheme="minorEastAsia" w:eastAsiaTheme="minorEastAsia" w:hAnsiTheme="minorEastAsia" w:cs="宋体" w:hint="eastAsia"/>
          <w:bCs/>
          <w:kern w:val="0"/>
          <w:szCs w:val="24"/>
        </w:rPr>
        <w:t>）</w:t>
      </w:r>
    </w:p>
    <w:p w:rsidR="00E07E5A" w:rsidRDefault="002E5F88">
      <w:pPr>
        <w:spacing w:beforeLines="100" w:before="312"/>
        <w:ind w:rightChars="-239" w:right="-574" w:firstLineChars="0" w:firstLine="0"/>
        <w:jc w:val="center"/>
        <w:rPr>
          <w:b/>
          <w:bCs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bCs/>
          <w:sz w:val="28"/>
          <w:szCs w:val="28"/>
        </w:rPr>
        <w:t xml:space="preserve">                                                    </w:t>
      </w:r>
      <w:r>
        <w:rPr>
          <w:rFonts w:asciiTheme="minorEastAsia" w:eastAsiaTheme="minorEastAsia" w:hAnsiTheme="minorEastAsia" w:hint="eastAsia"/>
          <w:b/>
          <w:bCs/>
          <w:sz w:val="28"/>
          <w:szCs w:val="28"/>
        </w:rPr>
        <w:t>年</w:t>
      </w:r>
      <w:r>
        <w:rPr>
          <w:rFonts w:asciiTheme="minorEastAsia" w:eastAsiaTheme="minorEastAsia" w:hAnsiTheme="minorEastAsia" w:hint="eastAsia"/>
          <w:b/>
          <w:bCs/>
          <w:sz w:val="28"/>
          <w:szCs w:val="28"/>
        </w:rPr>
        <w:t xml:space="preserve">  </w:t>
      </w:r>
      <w:r>
        <w:rPr>
          <w:rFonts w:asciiTheme="minorEastAsia" w:eastAsiaTheme="minorEastAsia" w:hAnsiTheme="minorEastAsia"/>
          <w:b/>
          <w:bCs/>
          <w:sz w:val="28"/>
          <w:szCs w:val="28"/>
        </w:rPr>
        <w:t xml:space="preserve"> </w:t>
      </w:r>
      <w:r>
        <w:rPr>
          <w:rFonts w:asciiTheme="minorEastAsia" w:eastAsiaTheme="minorEastAsia" w:hAnsiTheme="minorEastAsia" w:hint="eastAsia"/>
          <w:b/>
          <w:bCs/>
          <w:sz w:val="28"/>
          <w:szCs w:val="28"/>
        </w:rPr>
        <w:t xml:space="preserve">  </w:t>
      </w:r>
      <w:r>
        <w:rPr>
          <w:rFonts w:asciiTheme="minorEastAsia" w:eastAsiaTheme="minorEastAsia" w:hAnsiTheme="minorEastAsia" w:hint="eastAsia"/>
          <w:b/>
          <w:bCs/>
          <w:sz w:val="28"/>
          <w:szCs w:val="28"/>
        </w:rPr>
        <w:t>月</w:t>
      </w:r>
      <w:r>
        <w:rPr>
          <w:rFonts w:asciiTheme="minorEastAsia" w:eastAsiaTheme="minorEastAsia" w:hAnsiTheme="minorEastAsia" w:hint="eastAsia"/>
          <w:b/>
          <w:bCs/>
          <w:sz w:val="28"/>
          <w:szCs w:val="28"/>
        </w:rPr>
        <w:t xml:space="preserve">    </w:t>
      </w:r>
      <w:r>
        <w:rPr>
          <w:rFonts w:asciiTheme="minorEastAsia" w:eastAsiaTheme="minorEastAsia" w:hAnsiTheme="minorEastAsia"/>
          <w:b/>
          <w:bCs/>
          <w:sz w:val="28"/>
          <w:szCs w:val="28"/>
        </w:rPr>
        <w:t xml:space="preserve"> </w:t>
      </w:r>
      <w:r>
        <w:rPr>
          <w:rFonts w:asciiTheme="minorEastAsia" w:eastAsiaTheme="minorEastAsia" w:hAnsiTheme="minorEastAsia" w:hint="eastAsia"/>
          <w:b/>
          <w:bCs/>
          <w:sz w:val="28"/>
          <w:szCs w:val="28"/>
        </w:rPr>
        <w:t>日</w:t>
      </w:r>
    </w:p>
    <w:sectPr w:rsidR="00E07E5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226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7E5A" w:rsidRDefault="002E5F88">
      <w:pPr>
        <w:spacing w:line="240" w:lineRule="auto"/>
        <w:ind w:firstLine="480"/>
      </w:pPr>
      <w:r>
        <w:separator/>
      </w:r>
    </w:p>
  </w:endnote>
  <w:endnote w:type="continuationSeparator" w:id="0">
    <w:p w:rsidR="00E07E5A" w:rsidRDefault="002E5F88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7E5A" w:rsidRDefault="00E07E5A">
    <w:pPr>
      <w:pStyle w:val="a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7E5A" w:rsidRDefault="00E07E5A">
    <w:pPr>
      <w:pStyle w:val="a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7E5A" w:rsidRDefault="00E07E5A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7E5A" w:rsidRDefault="002E5F88">
      <w:pPr>
        <w:ind w:firstLine="480"/>
      </w:pPr>
      <w:r>
        <w:separator/>
      </w:r>
    </w:p>
  </w:footnote>
  <w:footnote w:type="continuationSeparator" w:id="0">
    <w:p w:rsidR="00E07E5A" w:rsidRDefault="002E5F88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7E5A" w:rsidRDefault="00E07E5A">
    <w:pPr>
      <w:pStyle w:val="a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7E5A" w:rsidRDefault="002E5F88">
    <w:pPr>
      <w:pStyle w:val="a4"/>
      <w:pBdr>
        <w:bottom w:val="none" w:sz="0" w:space="1" w:color="auto"/>
      </w:pBdr>
      <w:ind w:firstLine="360"/>
      <w:jc w:val="right"/>
      <w:rPr>
        <w:color w:val="808080" w:themeColor="background1" w:themeShade="80"/>
      </w:rPr>
    </w:pPr>
    <w:r>
      <w:rPr>
        <w:noProof/>
        <w:color w:val="808080" w:themeColor="background1" w:themeShade="80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-260350</wp:posOffset>
          </wp:positionH>
          <wp:positionV relativeFrom="paragraph">
            <wp:posOffset>-394335</wp:posOffset>
          </wp:positionV>
          <wp:extent cx="2706271" cy="641350"/>
          <wp:effectExtent l="0" t="0" r="0" b="0"/>
          <wp:wrapNone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06271" cy="641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7E5A" w:rsidRDefault="00E07E5A">
    <w:pPr>
      <w:pStyle w:val="a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MzZTdlYjk0NDk4MzI0YWFlZWJmYWFkOGU5N2E0NTAifQ=="/>
  </w:docVars>
  <w:rsids>
    <w:rsidRoot w:val="002413DE"/>
    <w:rsid w:val="002413DE"/>
    <w:rsid w:val="002E5F88"/>
    <w:rsid w:val="00325D5F"/>
    <w:rsid w:val="004C5030"/>
    <w:rsid w:val="00507B0F"/>
    <w:rsid w:val="008B4354"/>
    <w:rsid w:val="00AB14CB"/>
    <w:rsid w:val="00BE5B1D"/>
    <w:rsid w:val="00D962EC"/>
    <w:rsid w:val="00E07E5A"/>
    <w:rsid w:val="00E41059"/>
    <w:rsid w:val="00F03E2D"/>
    <w:rsid w:val="107948B9"/>
    <w:rsid w:val="11527674"/>
    <w:rsid w:val="19D31C6C"/>
    <w:rsid w:val="1CC93C53"/>
    <w:rsid w:val="20986C35"/>
    <w:rsid w:val="22B32241"/>
    <w:rsid w:val="2E450300"/>
    <w:rsid w:val="314120BA"/>
    <w:rsid w:val="55197C6D"/>
    <w:rsid w:val="58A01498"/>
    <w:rsid w:val="600E6141"/>
    <w:rsid w:val="75C80BC8"/>
    <w:rsid w:val="765C57B4"/>
    <w:rsid w:val="7F3A1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8D2EE1B9-5D58-4E14-A985-8A77CF988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line="360" w:lineRule="auto"/>
      <w:ind w:firstLineChars="200" w:firstLine="200"/>
      <w:jc w:val="both"/>
    </w:pPr>
    <w:rPr>
      <w:rFonts w:ascii="宋体" w:eastAsia="宋体" w:hAnsi="宋体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customStyle="1" w:styleId="a5">
    <w:name w:val="！正文"/>
    <w:qFormat/>
    <w:pPr>
      <w:spacing w:beforeLines="50" w:afterLines="50" w:line="288" w:lineRule="auto"/>
      <w:ind w:firstLineChars="200" w:firstLine="200"/>
      <w:jc w:val="both"/>
    </w:pPr>
    <w:rPr>
      <w:rFonts w:ascii="宋体" w:eastAsia="宋体" w:hAnsi="宋体" w:cs="Times New Roman"/>
      <w:kern w:val="2"/>
      <w:sz w:val="24"/>
      <w:szCs w:val="22"/>
    </w:rPr>
  </w:style>
  <w:style w:type="character" w:customStyle="1" w:styleId="Char0">
    <w:name w:val="页眉 Char"/>
    <w:basedOn w:val="a0"/>
    <w:link w:val="a4"/>
    <w:uiPriority w:val="99"/>
    <w:rPr>
      <w:rFonts w:ascii="宋体" w:eastAsia="宋体" w:hAnsi="宋体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宋体" w:eastAsia="宋体" w:hAnsi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高原</dc:creator>
  <cp:lastModifiedBy>高原</cp:lastModifiedBy>
  <cp:revision>7</cp:revision>
  <dcterms:created xsi:type="dcterms:W3CDTF">2020-06-18T01:50:00Z</dcterms:created>
  <dcterms:modified xsi:type="dcterms:W3CDTF">2024-05-29T06:52:00Z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96F95FF74EE84B6394B3659F12B7E5C8</vt:lpwstr>
  </property>
</Properties>
</file>