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7A2" w:rsidRDefault="00962130">
      <w:pPr>
        <w:widowControl/>
        <w:spacing w:line="240" w:lineRule="auto"/>
        <w:ind w:firstLineChars="0" w:firstLine="0"/>
        <w:jc w:val="center"/>
        <w:rPr>
          <w:rFonts w:ascii="仿宋" w:eastAsia="仿宋" w:hAnsi="仿宋" w:cs="宋体"/>
          <w:b/>
          <w:bCs/>
          <w:kern w:val="0"/>
          <w:sz w:val="18"/>
          <w:szCs w:val="18"/>
        </w:rPr>
      </w:pPr>
      <w:r>
        <w:rPr>
          <w:rFonts w:asciiTheme="minorEastAsia" w:eastAsiaTheme="minorEastAsia" w:hAnsiTheme="minorEastAsia" w:cstheme="minorEastAsia" w:hint="eastAsia"/>
          <w:b/>
          <w:bCs/>
          <w:noProof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4533265</wp:posOffset>
                </wp:positionH>
                <wp:positionV relativeFrom="paragraph">
                  <wp:posOffset>-721995</wp:posOffset>
                </wp:positionV>
                <wp:extent cx="1537970" cy="29591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970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257A2" w:rsidRDefault="00962130">
                            <w:pPr>
                              <w:ind w:firstLineChars="0" w:firstLine="0"/>
                              <w:rPr>
                                <w:color w:val="7E7E7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表单版本：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2022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08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月版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356.95pt;margin-top:-56.85pt;height:23.3pt;width:121.1pt;z-index:251659264;mso-width-relative:page;mso-height-relative:page;" filled="f" stroked="f" coordsize="21600,21600" o:gfxdata="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0d9A9&#10;2QAAAAwBAAAPAAAAAAAAAAEAIAAAACIAAABkcnMvZG93bnJldi54bWxQSwECFAAUAAAACACHTuJA&#10;5H/gK64BAABO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rPr>
                          <w:rFonts w:hint="default" w:eastAsia="宋体"/>
                          <w:color w:val="7E7E7E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  <w:lang w:val="en-US" w:eastAsia="zh-CN"/>
                        </w:rPr>
                        <w:t>表单版本：2022年08月版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等线" w:eastAsia="等线" w:hAnsi="等线" w:cs="等线" w:hint="eastAsia"/>
          <w:b/>
          <w:kern w:val="0"/>
          <w:sz w:val="36"/>
          <w:szCs w:val="36"/>
        </w:rPr>
        <w:t>财务报表真实性承诺书</w:t>
      </w:r>
    </w:p>
    <w:p w:rsidR="004257A2" w:rsidRDefault="004257A2">
      <w:pPr>
        <w:ind w:firstLineChars="0" w:firstLine="0"/>
        <w:jc w:val="center"/>
        <w:rPr>
          <w:rFonts w:ascii="仿宋" w:eastAsia="仿宋" w:hAnsi="仿宋" w:cs="宋体"/>
          <w:b/>
          <w:bCs/>
          <w:kern w:val="0"/>
          <w:sz w:val="18"/>
          <w:szCs w:val="18"/>
        </w:rPr>
      </w:pPr>
    </w:p>
    <w:p w:rsidR="004257A2" w:rsidRDefault="00962130">
      <w:pPr>
        <w:widowControl/>
        <w:spacing w:line="240" w:lineRule="auto"/>
        <w:ind w:firstLineChars="0" w:firstLine="0"/>
        <w:jc w:val="left"/>
        <w:rPr>
          <w:rFonts w:ascii="等线" w:eastAsia="等线" w:hAnsi="等线" w:cs="等线"/>
          <w:b/>
          <w:kern w:val="0"/>
          <w:sz w:val="30"/>
          <w:szCs w:val="30"/>
        </w:rPr>
      </w:pPr>
      <w:r>
        <w:rPr>
          <w:rFonts w:ascii="等线" w:eastAsia="等线" w:hAnsi="等线" w:cs="等线" w:hint="eastAsia"/>
          <w:b/>
          <w:kern w:val="0"/>
          <w:sz w:val="30"/>
          <w:szCs w:val="30"/>
        </w:rPr>
        <w:t>合</w:t>
      </w:r>
      <w:proofErr w:type="gramStart"/>
      <w:r>
        <w:rPr>
          <w:rFonts w:ascii="等线" w:eastAsia="等线" w:hAnsi="等线" w:cs="等线" w:hint="eastAsia"/>
          <w:b/>
          <w:kern w:val="0"/>
          <w:sz w:val="30"/>
          <w:szCs w:val="30"/>
        </w:rPr>
        <w:t>煦</w:t>
      </w:r>
      <w:proofErr w:type="gramEnd"/>
      <w:r>
        <w:rPr>
          <w:rFonts w:ascii="等线" w:eastAsia="等线" w:hAnsi="等线" w:cs="等线" w:hint="eastAsia"/>
          <w:b/>
          <w:kern w:val="0"/>
          <w:sz w:val="30"/>
          <w:szCs w:val="30"/>
        </w:rPr>
        <w:t>智</w:t>
      </w:r>
      <w:proofErr w:type="gramStart"/>
      <w:r>
        <w:rPr>
          <w:rFonts w:ascii="等线" w:eastAsia="等线" w:hAnsi="等线" w:cs="等线" w:hint="eastAsia"/>
          <w:b/>
          <w:kern w:val="0"/>
          <w:sz w:val="30"/>
          <w:szCs w:val="30"/>
        </w:rPr>
        <w:t>远基金</w:t>
      </w:r>
      <w:proofErr w:type="gramEnd"/>
      <w:r>
        <w:rPr>
          <w:rFonts w:ascii="等线" w:eastAsia="等线" w:hAnsi="等线" w:cs="等线" w:hint="eastAsia"/>
          <w:b/>
          <w:kern w:val="0"/>
          <w:sz w:val="30"/>
          <w:szCs w:val="30"/>
        </w:rPr>
        <w:t>管理有限公司：</w:t>
      </w: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为配合贵司审核本公司提交的机构专业投资者审核材料，本公司就关于提交给贵司的财产证明文件</w:t>
      </w:r>
      <w:proofErr w:type="gramStart"/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作出</w:t>
      </w:r>
      <w:proofErr w:type="gramEnd"/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如下声明：</w:t>
      </w: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1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、本公司承诺，财务报表是按照《企业会计准则》和《企业会计制度》的规定编制的。</w:t>
      </w: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2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、</w:t>
      </w:r>
      <w:r>
        <w:rPr>
          <w:rFonts w:asciiTheme="minorEastAsia" w:eastAsiaTheme="minorEastAsia" w:hAnsiTheme="minorEastAsia" w:cs="宋体"/>
          <w:kern w:val="0"/>
          <w:sz w:val="28"/>
          <w:szCs w:val="28"/>
        </w:rPr>
        <w:t>本公司编制财务</w:t>
      </w:r>
      <w:bookmarkStart w:id="0" w:name="_GoBack"/>
      <w:bookmarkEnd w:id="0"/>
      <w:r>
        <w:rPr>
          <w:rFonts w:asciiTheme="minorEastAsia" w:eastAsiaTheme="minorEastAsia" w:hAnsiTheme="minorEastAsia" w:cs="宋体"/>
          <w:kern w:val="0"/>
          <w:sz w:val="28"/>
          <w:szCs w:val="28"/>
        </w:rPr>
        <w:t>报表的基础与上年度保持一致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，</w:t>
      </w:r>
      <w:r>
        <w:rPr>
          <w:rFonts w:asciiTheme="minorEastAsia" w:eastAsiaTheme="minorEastAsia" w:hAnsiTheme="minorEastAsia" w:cs="宋体"/>
          <w:kern w:val="0"/>
          <w:sz w:val="28"/>
          <w:szCs w:val="28"/>
        </w:rPr>
        <w:t>本公司对提交贵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司</w:t>
      </w:r>
      <w:r>
        <w:rPr>
          <w:rFonts w:asciiTheme="minorEastAsia" w:eastAsiaTheme="minorEastAsia" w:hAnsiTheme="minorEastAsia" w:cs="宋体"/>
          <w:kern w:val="0"/>
          <w:sz w:val="28"/>
          <w:szCs w:val="28"/>
        </w:rPr>
        <w:t>的财务报告的真实性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、完整性和合法性承担责任。</w:t>
      </w: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3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、</w:t>
      </w:r>
      <w:r>
        <w:rPr>
          <w:sz w:val="28"/>
          <w:szCs w:val="28"/>
        </w:rPr>
        <w:t>本公司承诺财务报告符合适用的会计准则和相关会计制度的规定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公允反映了本公司的财务状况</w:t>
      </w:r>
      <w:r>
        <w:rPr>
          <w:rFonts w:hint="eastAsia"/>
          <w:sz w:val="28"/>
          <w:szCs w:val="28"/>
        </w:rPr>
        <w:t>、经营成果和现金流量情况，不存在重大错报（包括遗漏）。</w:t>
      </w: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4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、</w:t>
      </w:r>
      <w:r>
        <w:rPr>
          <w:sz w:val="28"/>
          <w:szCs w:val="28"/>
        </w:rPr>
        <w:t>本公司已向贵司提供了上一年度审计报告</w:t>
      </w:r>
      <w:r>
        <w:rPr>
          <w:rFonts w:hint="eastAsia"/>
          <w:sz w:val="28"/>
          <w:szCs w:val="28"/>
        </w:rPr>
        <w:t>（或上半年度资产负债表）。</w:t>
      </w: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5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、</w:t>
      </w:r>
      <w:r>
        <w:rPr>
          <w:sz w:val="28"/>
          <w:szCs w:val="28"/>
        </w:rPr>
        <w:t>本公司不存在因未履行合同而对财务报表产生重大影响的事项</w:t>
      </w:r>
      <w:r>
        <w:rPr>
          <w:rFonts w:hint="eastAsia"/>
          <w:sz w:val="28"/>
          <w:szCs w:val="28"/>
        </w:rPr>
        <w:t>。</w:t>
      </w:r>
    </w:p>
    <w:p w:rsidR="004257A2" w:rsidRDefault="004257A2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4257A2" w:rsidRDefault="00962130">
      <w:pPr>
        <w:ind w:firstLine="560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/>
          <w:kern w:val="0"/>
          <w:sz w:val="28"/>
          <w:szCs w:val="28"/>
        </w:rPr>
        <w:t>如因本公司提交的财务报表及相关资料的质量问题导致的风险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，</w:t>
      </w:r>
      <w:r>
        <w:rPr>
          <w:rFonts w:asciiTheme="minorEastAsia" w:eastAsiaTheme="minorEastAsia" w:hAnsiTheme="minorEastAsia" w:cs="宋体"/>
          <w:kern w:val="0"/>
          <w:sz w:val="28"/>
          <w:szCs w:val="28"/>
        </w:rPr>
        <w:t>本公司愿意承担相关的责任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。</w:t>
      </w:r>
    </w:p>
    <w:p w:rsidR="004257A2" w:rsidRDefault="004257A2">
      <w:pPr>
        <w:ind w:firstLineChars="0" w:firstLine="0"/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4257A2" w:rsidRDefault="00962130">
      <w:pPr>
        <w:ind w:firstLine="562"/>
        <w:rPr>
          <w:rFonts w:asciiTheme="minorEastAsia" w:eastAsiaTheme="minorEastAsia" w:hAnsiTheme="minorEastAsia" w:cs="Arial Unicode MS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特此声明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8"/>
          <w:szCs w:val="28"/>
        </w:rPr>
        <w:t>。</w:t>
      </w:r>
    </w:p>
    <w:p w:rsidR="004257A2" w:rsidRDefault="004257A2">
      <w:pPr>
        <w:ind w:firstLineChars="3000" w:firstLine="7200"/>
        <w:rPr>
          <w:rFonts w:asciiTheme="minorEastAsia" w:eastAsiaTheme="minorEastAsia" w:hAnsiTheme="minorEastAsia" w:cs="Arial Unicode MS"/>
        </w:rPr>
      </w:pPr>
    </w:p>
    <w:p w:rsidR="004257A2" w:rsidRDefault="00962130">
      <w:pPr>
        <w:ind w:right="-480" w:firstLine="482"/>
        <w:jc w:val="center"/>
        <w:rPr>
          <w:rFonts w:asciiTheme="minorEastAsia" w:eastAsiaTheme="minorEastAsia" w:hAnsiTheme="minorEastAsia" w:cs="宋体"/>
          <w:b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kern w:val="0"/>
          <w:szCs w:val="24"/>
        </w:rPr>
        <w:t xml:space="preserve">                               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机构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授权经办人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>签字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：</w:t>
      </w:r>
    </w:p>
    <w:p w:rsidR="004257A2" w:rsidRDefault="00962130">
      <w:pPr>
        <w:spacing w:afterLines="100" w:after="312"/>
        <w:ind w:firstLine="482"/>
        <w:jc w:val="center"/>
        <w:rPr>
          <w:rFonts w:asciiTheme="minorEastAsia" w:eastAsiaTheme="minorEastAsia" w:hAnsiTheme="minorEastAsia" w:cs="宋体"/>
          <w:b/>
          <w:kern w:val="0"/>
          <w:szCs w:val="24"/>
        </w:rPr>
      </w:pPr>
      <w:r>
        <w:rPr>
          <w:rFonts w:asciiTheme="minorEastAsia" w:eastAsiaTheme="minorEastAsia" w:hAnsiTheme="minorEastAsia" w:cs="宋体" w:hint="eastAsia"/>
          <w:b/>
          <w:kern w:val="0"/>
          <w:szCs w:val="24"/>
        </w:rPr>
        <w:t xml:space="preserve"> </w:t>
      </w:r>
      <w:r>
        <w:rPr>
          <w:rFonts w:asciiTheme="minorEastAsia" w:eastAsiaTheme="minorEastAsia" w:hAnsiTheme="minorEastAsia" w:cs="宋体"/>
          <w:b/>
          <w:kern w:val="0"/>
          <w:szCs w:val="24"/>
        </w:rPr>
        <w:t xml:space="preserve">                                 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（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盖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公章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、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法人章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）</w:t>
      </w:r>
    </w:p>
    <w:p w:rsidR="004257A2" w:rsidRDefault="00962130">
      <w:pPr>
        <w:ind w:firstLine="482"/>
        <w:jc w:val="right"/>
        <w:rPr>
          <w:rFonts w:asciiTheme="minorEastAsia" w:eastAsiaTheme="minorEastAsia" w:hAnsiTheme="minorEastAsia" w:cs="宋体"/>
          <w:b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kern w:val="0"/>
          <w:szCs w:val="24"/>
        </w:rPr>
        <w:t xml:space="preserve"> </w:t>
      </w:r>
      <w:r>
        <w:rPr>
          <w:rFonts w:asciiTheme="minorEastAsia" w:eastAsiaTheme="minorEastAsia" w:hAnsiTheme="minorEastAsia" w:cs="宋体"/>
          <w:b/>
          <w:kern w:val="0"/>
          <w:szCs w:val="24"/>
        </w:rPr>
        <w:t xml:space="preserve">               </w:t>
      </w:r>
      <w:r>
        <w:rPr>
          <w:rFonts w:asciiTheme="minorEastAsia" w:eastAsiaTheme="minorEastAsia" w:hAnsiTheme="minorEastAsia" w:cs="宋体" w:hint="eastAsia"/>
          <w:b/>
          <w:kern w:val="0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b/>
          <w:kern w:val="0"/>
          <w:szCs w:val="24"/>
        </w:rPr>
        <w:t xml:space="preserve">     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>年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 xml:space="preserve">    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>月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 xml:space="preserve">    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>日</w:t>
      </w:r>
    </w:p>
    <w:sectPr w:rsidR="004257A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66" w:bottom="998" w:left="13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7A2" w:rsidRDefault="00962130">
      <w:pPr>
        <w:spacing w:line="240" w:lineRule="auto"/>
        <w:ind w:firstLine="480"/>
      </w:pPr>
      <w:r>
        <w:separator/>
      </w:r>
    </w:p>
  </w:endnote>
  <w:endnote w:type="continuationSeparator" w:id="0">
    <w:p w:rsidR="004257A2" w:rsidRDefault="0096213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7A2" w:rsidRDefault="004257A2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7A2" w:rsidRDefault="004257A2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7A2" w:rsidRDefault="004257A2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7A2" w:rsidRDefault="00962130">
      <w:pPr>
        <w:ind w:firstLine="480"/>
      </w:pPr>
      <w:r>
        <w:separator/>
      </w:r>
    </w:p>
  </w:footnote>
  <w:footnote w:type="continuationSeparator" w:id="0">
    <w:p w:rsidR="004257A2" w:rsidRDefault="0096213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7A2" w:rsidRDefault="004257A2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7A2" w:rsidRDefault="00962130">
    <w:pPr>
      <w:pStyle w:val="a5"/>
      <w:pBdr>
        <w:bottom w:val="none" w:sz="0" w:space="1" w:color="auto"/>
      </w:pBdr>
      <w:ind w:firstLineChars="0" w:firstLine="0"/>
      <w:jc w:val="both"/>
    </w:pPr>
    <w:r>
      <w:rPr>
        <w:noProof/>
        <w:sz w:val="2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-349250</wp:posOffset>
          </wp:positionH>
          <wp:positionV relativeFrom="paragraph">
            <wp:posOffset>-407035</wp:posOffset>
          </wp:positionV>
          <wp:extent cx="2893833" cy="685800"/>
          <wp:effectExtent l="0" t="0" r="0" b="0"/>
          <wp:wrapNone/>
          <wp:docPr id="10" name="图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7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3833" cy="685800"/>
                  </a:xfrm>
                  <a:prstGeom prst="rect">
                    <a:avLst/>
                  </a:prstGeom>
                  <a:ln cap="flat"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7A2" w:rsidRDefault="004257A2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81458"/>
    <w:multiLevelType w:val="multilevel"/>
    <w:tmpl w:val="2EA81458"/>
    <w:lvl w:ilvl="0">
      <w:start w:val="1"/>
      <w:numFmt w:val="decimal"/>
      <w:pStyle w:val="a"/>
      <w:lvlText w:val="%1."/>
      <w:lvlJc w:val="left"/>
      <w:pPr>
        <w:ind w:left="840" w:hanging="360"/>
      </w:pPr>
      <w:rPr>
        <w:rFonts w:ascii="宋体" w:eastAsia="宋体" w:hAnsi="宋体" w:cstheme="minorBid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zZTdlYjk0NDk4MzI0YWFlZWJmYWFkOGU5N2E0NTAifQ=="/>
  </w:docVars>
  <w:rsids>
    <w:rsidRoot w:val="00461A4D"/>
    <w:rsid w:val="00034627"/>
    <w:rsid w:val="00137C98"/>
    <w:rsid w:val="00336B75"/>
    <w:rsid w:val="004257A2"/>
    <w:rsid w:val="00461A4D"/>
    <w:rsid w:val="004C5030"/>
    <w:rsid w:val="00617FE7"/>
    <w:rsid w:val="008226F1"/>
    <w:rsid w:val="00962130"/>
    <w:rsid w:val="00B713AF"/>
    <w:rsid w:val="00D10180"/>
    <w:rsid w:val="00F03E2D"/>
    <w:rsid w:val="2928633C"/>
    <w:rsid w:val="3BDB0954"/>
    <w:rsid w:val="3D5C5C8C"/>
    <w:rsid w:val="40DB5220"/>
    <w:rsid w:val="53D66422"/>
    <w:rsid w:val="5E7A28A8"/>
    <w:rsid w:val="652C3776"/>
    <w:rsid w:val="7A3F3E24"/>
    <w:rsid w:val="7F35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D07D812-EF47-4A2D-B62A-057EE7204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spacing w:line="360" w:lineRule="auto"/>
      <w:ind w:firstLineChars="200" w:firstLine="200"/>
      <w:jc w:val="both"/>
    </w:pPr>
    <w:rPr>
      <w:rFonts w:ascii="宋体" w:eastAsia="宋体" w:hAnsi="宋体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0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">
    <w:name w:val="List Paragraph"/>
    <w:basedOn w:val="a0"/>
    <w:link w:val="Char1"/>
    <w:uiPriority w:val="34"/>
    <w:qFormat/>
    <w:pPr>
      <w:widowControl/>
      <w:numPr>
        <w:numId w:val="1"/>
      </w:numPr>
      <w:tabs>
        <w:tab w:val="left" w:pos="1080"/>
      </w:tabs>
      <w:spacing w:line="480" w:lineRule="auto"/>
      <w:ind w:left="426" w:right="326" w:firstLineChars="0" w:firstLine="0"/>
    </w:pPr>
    <w:rPr>
      <w:rFonts w:asciiTheme="minorEastAsia" w:hAnsiTheme="minorEastAsia"/>
    </w:rPr>
  </w:style>
  <w:style w:type="character" w:customStyle="1" w:styleId="Char1">
    <w:name w:val="列出段落 Char"/>
    <w:basedOn w:val="a1"/>
    <w:link w:val="a"/>
    <w:uiPriority w:val="34"/>
    <w:qFormat/>
    <w:rPr>
      <w:rFonts w:asciiTheme="minorEastAsia" w:eastAsia="宋体" w:hAnsiTheme="minorEastAsia"/>
      <w:sz w:val="24"/>
    </w:rPr>
  </w:style>
  <w:style w:type="character" w:customStyle="1" w:styleId="Char0">
    <w:name w:val="页眉 Char"/>
    <w:basedOn w:val="a1"/>
    <w:link w:val="a5"/>
    <w:uiPriority w:val="99"/>
    <w:qFormat/>
    <w:rPr>
      <w:rFonts w:ascii="宋体" w:eastAsia="宋体" w:hAnsi="宋体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宋体" w:eastAsia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13655C-6D9F-4CD8-BE04-DCE783B3B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高原</dc:creator>
  <cp:lastModifiedBy>高原</cp:lastModifiedBy>
  <cp:revision>7</cp:revision>
  <dcterms:created xsi:type="dcterms:W3CDTF">2020-06-18T01:43:00Z</dcterms:created>
  <dcterms:modified xsi:type="dcterms:W3CDTF">2024-05-29T07:19:00Z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AD6687C535504222894EACB5C468BC32</vt:lpwstr>
  </property>
</Properties>
</file>